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0" w:tblpY="1431"/>
        <w:tblOverlap w:val="never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762"/>
      </w:tblGrid>
      <w:tr w14:paraId="6E56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6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7C762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6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C78A2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白俄罗斯莫吉廖夫国立大学硕士专业目录</w:t>
            </w:r>
          </w:p>
        </w:tc>
      </w:tr>
      <w:tr w14:paraId="7373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08EDE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6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AAC87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Management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管理学</w:t>
            </w:r>
          </w:p>
        </w:tc>
      </w:tr>
      <w:tr w14:paraId="2BD7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7996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9765B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Physical Culture and Sport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生物学</w:t>
            </w:r>
          </w:p>
        </w:tc>
      </w:tr>
      <w:tr w14:paraId="6CBE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A9E9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C40092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Psychology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心理学</w:t>
            </w:r>
          </w:p>
        </w:tc>
      </w:tr>
      <w:tr w14:paraId="6F85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6D1F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63B53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Jurisprudence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法学</w:t>
            </w:r>
          </w:p>
        </w:tc>
      </w:tr>
      <w:tr w14:paraId="2FFF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E083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0F9C55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Primary Education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小学教育</w:t>
            </w:r>
          </w:p>
        </w:tc>
      </w:tr>
      <w:tr w14:paraId="69D5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AD1D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6E2B6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  <w:t xml:space="preserve">Philological Education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</w:rPr>
              <w:t>语言教育</w:t>
            </w:r>
          </w:p>
        </w:tc>
      </w:tr>
      <w:tr w14:paraId="2F1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11D7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819F17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  <w:t xml:space="preserve">Physical and Mathematical Education (Mathematics)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</w:rPr>
              <w:t>数学</w:t>
            </w:r>
          </w:p>
        </w:tc>
      </w:tr>
      <w:tr w14:paraId="6E8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5E26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5BB07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Physical and Mathematical Education (Physics）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物理</w:t>
            </w:r>
          </w:p>
        </w:tc>
      </w:tr>
      <w:tr w14:paraId="4468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F9A6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3870B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History (national history)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历史</w:t>
            </w:r>
          </w:p>
        </w:tc>
      </w:tr>
      <w:tr w14:paraId="2632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95AA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11D44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Art and Aesthetic Education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  <w:lang w:val="en-US" w:eastAsia="zh-CN"/>
              </w:rPr>
              <w:t>艺术与美育</w:t>
            </w:r>
          </w:p>
        </w:tc>
      </w:tr>
      <w:tr w14:paraId="27A4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A1B4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8B3EBF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  <w:lang w:val="en-US" w:eastAsia="zh-CN"/>
              </w:rPr>
              <w:t xml:space="preserve">Physical and Mathematical Education (Informatics)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vertAlign w:val="baseline"/>
              </w:rPr>
              <w:t>物理与数学教育（信息学）</w:t>
            </w:r>
          </w:p>
        </w:tc>
      </w:tr>
      <w:tr w14:paraId="7684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A91BA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308C52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  <w:lang w:val="en-US" w:eastAsia="zh-CN"/>
              </w:rPr>
              <w:t xml:space="preserve">Theoretical and Applied Linguistics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  <w:lang w:val="en-US" w:eastAsia="zh-CN"/>
              </w:rPr>
              <w:t>理论与应用语言学硕士</w:t>
            </w:r>
          </w:p>
        </w:tc>
      </w:tr>
      <w:tr w14:paraId="2876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E070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7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A3B06A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  <w:lang w:val="en-US" w:eastAsia="zh-CN"/>
              </w:rPr>
              <w:t xml:space="preserve">Socio-pedagogical and Psychological Education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  <w:lang w:val="en-US" w:eastAsia="zh-CN"/>
              </w:rPr>
              <w:t>社会教育学和心理教育（教育学）</w:t>
            </w:r>
          </w:p>
        </w:tc>
      </w:tr>
      <w:tr w14:paraId="63B9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9" w:type="dxa"/>
            <w:gridSpan w:val="2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13B17A2">
            <w:pPr>
              <w:pStyle w:val="5"/>
              <w:spacing w:before="115"/>
              <w:ind w:left="0" w:leftChars="0" w:right="58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 w14:paraId="0E02789E">
            <w:pPr>
              <w:pStyle w:val="5"/>
              <w:spacing w:before="115"/>
              <w:ind w:left="592" w:right="581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  <w:t>学制：1年全日制</w:t>
            </w:r>
          </w:p>
          <w:p w14:paraId="48F46DE4">
            <w:pPr>
              <w:pStyle w:val="5"/>
              <w:spacing w:before="115"/>
              <w:ind w:left="592" w:right="581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  <w:t>申请要求： 大学毕业证，学位证，成绩单（提供原件和俄语翻译件）</w:t>
            </w:r>
          </w:p>
          <w:p w14:paraId="5A2F4BF4">
            <w:pPr>
              <w:pStyle w:val="5"/>
              <w:spacing w:before="115"/>
              <w:ind w:left="592" w:right="581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  <w:t>授课语言： 英语或者俄语</w:t>
            </w:r>
          </w:p>
          <w:p w14:paraId="64C61FB7">
            <w:pPr>
              <w:pStyle w:val="5"/>
              <w:spacing w:before="115"/>
              <w:ind w:left="592" w:right="581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231F20"/>
                <w:sz w:val="24"/>
                <w:szCs w:val="24"/>
                <w:lang w:eastAsia="zh-CN"/>
              </w:rPr>
              <w:t>面试语言： 英语或者俄语</w:t>
            </w:r>
          </w:p>
          <w:p w14:paraId="3088FB1F">
            <w:pPr>
              <w:tabs>
                <w:tab w:val="left" w:pos="1160"/>
              </w:tabs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</w:tr>
    </w:tbl>
    <w:p w14:paraId="145779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57FE7"/>
    <w:rsid w:val="0DAD5C39"/>
    <w:rsid w:val="12C83A90"/>
    <w:rsid w:val="2D857FE7"/>
    <w:rsid w:val="3FD276FD"/>
    <w:rsid w:val="5C551084"/>
    <w:rsid w:val="67EB443B"/>
    <w:rsid w:val="6F9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Franklin Gothic Book" w:hAnsi="Franklin Gothic Book" w:eastAsia="Franklin Gothic Book" w:cs="Franklin Gothic Book"/>
      <w:kern w:val="0"/>
      <w:sz w:val="22"/>
      <w:szCs w:val="22"/>
      <w:lang w:val="ru-RU" w:eastAsia="en-US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ind w:left="108"/>
    </w:p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512</Characters>
  <Lines>0</Lines>
  <Paragraphs>0</Paragraphs>
  <TotalTime>3</TotalTime>
  <ScaleCrop>false</ScaleCrop>
  <LinksUpToDate>false</LinksUpToDate>
  <CharactersWithSpaces>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2025-11-17T06:42:00Z</dcterms:created>
  <dc:creator>大笑</dc:creator>
  <cp:lastModifiedBy>小六子</cp:lastModifiedBy>
  <dcterms:modified xsi:type="dcterms:W3CDTF">2025-12-01T06:39:08Z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E4C0EAC4C87A4720AC454000DEB67FDC_13</vt:lpwstr>
  </property>
  <property fmtid="{D5CDD505-2E9C-101B-9397-08002B2CF9AE}" pid="4" name="KSOTemplateDocerSaveRecord">
    <vt:lpwstr>eyJoZGlkIjoiMDA5NGU3ZjQ3YjEzOTJhYzFkYzM3NzllM2JhMTcwOTkiLCJ1c2VySWQiOiIzNDcwMjQ0ODgifQ==</vt:lpwstr>
  </property>
</Properties>
</file>